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550079345703125" w:right="0" w:firstLine="0"/>
        <w:jc w:val="left"/>
        <w:rPr>
          <w:rFonts w:ascii="Calibri" w:cs="Calibri" w:eastAsia="Calibri" w:hAnsi="Calibri"/>
          <w:b w:val="1"/>
          <w:i w:val="0"/>
          <w:smallCaps w:val="0"/>
          <w:strike w:val="0"/>
          <w:color w:val="000000"/>
          <w:sz w:val="52.5"/>
          <w:szCs w:val="52.5"/>
          <w:u w:val="none"/>
          <w:shd w:fill="auto" w:val="clear"/>
          <w:vertAlign w:val="baseline"/>
        </w:rPr>
      </w:pPr>
      <w:r w:rsidDel="00000000" w:rsidR="00000000" w:rsidRPr="00000000">
        <w:rPr>
          <w:rFonts w:ascii="Calibri" w:cs="Calibri" w:eastAsia="Calibri" w:hAnsi="Calibri"/>
          <w:b w:val="1"/>
          <w:i w:val="0"/>
          <w:smallCaps w:val="0"/>
          <w:strike w:val="0"/>
          <w:color w:val="000000"/>
          <w:sz w:val="52.5"/>
          <w:szCs w:val="52.5"/>
          <w:u w:val="none"/>
          <w:shd w:fill="auto" w:val="clear"/>
          <w:vertAlign w:val="baseline"/>
          <w:rtl w:val="0"/>
        </w:rPr>
        <w:t xml:space="preserve">Enhance Your Workout and Recovery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25439453125" w:line="259.89598274230957" w:lineRule="auto"/>
        <w:ind w:left="13.950042724609375" w:right="255.211181640625" w:hanging="7.874908447265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When it comes to fitness, having the right equipment is essential. However, it's not just the big-ticket  items like treadmills or dumbbells that make a difference. Fitness accessories are often the unsung  heroes of a complete workout routine. These small yet effective tools can improve your performance,  increase your comfort, and support your recovery process. In this blog post, we'll explore some of the  most popular fitness accessories that can help you take your fitness journey to the next level.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197265625" w:line="240" w:lineRule="auto"/>
        <w:ind w:left="15.52505493164062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1. What Are Fitness Accessories?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5537109375" w:line="257.6970863342285" w:lineRule="auto"/>
        <w:ind w:left="5.1751708984375" w:right="46.173095703125" w:firstLine="13.04992675781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Fitness accessories are tools and equipment designed to complement your primary workout gear,  whether it's for strength training, cardio, flexibility, or recovery. These accessories may seem small or  secondary, but they play a crucial role in optimizing your workouts, enhancing efficiency, and preventing  injury.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31298828125" w:line="257.69688606262207" w:lineRule="auto"/>
        <w:ind w:left="9.4500732421875" w:right="104.58251953125" w:firstLine="8.7750244140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From foam rollers to resistance bands, fitness accessories come in a variety of forms, each serving a  unique purpose. Some improve mobility and flexibility, others increase the intensity of your workout,  and some focus on helping with recovery. Regardless of your fitness level or goals, these accessories are  essential for a well-rounded fitness routine.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5927734375" w:line="240" w:lineRule="auto"/>
        <w:ind w:left="8.77517700195312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2. Foam Rollers: A Must-Have for Recovery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257.69688606262207" w:lineRule="auto"/>
        <w:ind w:left="3.150177001953125" w:right="95.2001953125" w:firstLine="6.7500305175781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One of the most popular and versatile fitness accessories is the foam roller. Foam rolling is a form of self myofascial release that helps break down knots and tension in muscles, improving circulation and  flexibility. Using a foam roller after your workout can aid in muscle recovery by reducing soreness and  promoting blood flow to fatigued muscles.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43505859375" w:line="240" w:lineRule="auto"/>
        <w:ind w:left="14.62524414062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Benefits of Foam Rollers: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747802734375" w:line="266.49330139160156" w:lineRule="auto"/>
        <w:ind w:left="736.2001037597656" w:right="331.23046875" w:hanging="366.73492431640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Improved Flexibility: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Regular foam rolling helps lengthen muscles and increase joint range of  motion.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62353515625" w:line="399.8400020599365" w:lineRule="auto"/>
        <w:ind w:left="369.4651794433594" w:right="1166.54052734375"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Faster Recovery: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Reduces muscle tightness and soreness after intense workouts. </w:t>
      </w: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Increased Blood Flow: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Enhances circulation to promote better recovery and healing.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750732421875" w:line="253.29869270324707" w:lineRule="auto"/>
        <w:ind w:left="3.14971923828125" w:right="271.180419921875" w:firstLine="15.2999877929687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Foam rollers come in different densities and sizes, allowing you to choose the right one based on your  needs. Beginners might prefer softer rollers, while more advanced users may opt for firmer rollers to  target deeper muscle layers.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5758056640625" w:line="240" w:lineRule="auto"/>
        <w:ind w:left="8.99978637695312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3. Resistance Bands: Versatile and Portable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257.69688606262207" w:lineRule="auto"/>
        <w:ind w:left="3.375091552734375" w:right="0" w:firstLine="15.074615478515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Resistance bands are a low-cost, portable, and incredibly effective piece of fitness equipment. Whether  you're looking to increase strength, flexibility, or endurance, resistance bands are an excellent tool for  any workout routine. They come in a variety of strengths, from light to heavy, and can be used for a wide  range of exercises.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419799804688" w:line="240" w:lineRule="auto"/>
        <w:ind w:left="15.075073242187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Benefits of Resistance Bands: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29814910888672" w:lineRule="auto"/>
        <w:ind w:left="728.0999755859375" w:right="211.258544921875" w:hanging="358.6347961425781"/>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Full-Body Workouts: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Resistance bands can target virtually every muscle group, from arms and  shoulders to legs and glutes.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84033203125" w:line="240" w:lineRule="auto"/>
        <w:ind w:left="369.4651794433594" w:right="0"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Portable and Lightweight: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Easy to pack for workouts on the go.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5537109375" w:line="240" w:lineRule="auto"/>
        <w:ind w:left="0" w:right="0" w:firstLine="0"/>
        <w:jc w:val="center"/>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Low-Impact Exercise: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Ideal for individuals with joint issues or those recovering from an injury.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5537109375" w:line="259.89598274230957" w:lineRule="auto"/>
        <w:ind w:left="8.549652099609375" w:right="613.7744140625" w:firstLine="9.900054931640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Resistance bands are great for building strength and improving mobility, making them perfect for  everyone from beginners to experienced athletes. They can be used in yoga, Pilates, stretching, or  strength training exercises like squats, lunges, and bicep curls.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197265625" w:line="240" w:lineRule="auto"/>
        <w:ind w:left="3.59970092773437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4. Stability Balls: Improve Core Strength and Balance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5537109375" w:line="257.6970863342285" w:lineRule="auto"/>
        <w:ind w:left="8.549652099609375" w:right="404.879150390625" w:hanging="5.17486572265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A stability ball, also known as a Swiss ball or exercise ball, is a highly effective tool for improving core  strength, stability, and balance. By incorporating a stability ball into your workouts, you can engage  multiple muscle groups simultaneously, increasing both the challenge and effectiveness of your  exercises.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3740234375" w:line="240" w:lineRule="auto"/>
        <w:ind w:left="15.0747680664062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Benefits of Stability Balls: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49853515625" w:line="253.29869270324707" w:lineRule="auto"/>
        <w:ind w:left="729.2250061035156" w:right="751.1492919921875" w:hanging="359.75982666015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Core Activation: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Target your abs, lower back, and obliques with exercises like planks and  crunches.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822021484375" w:line="253.29869270324707" w:lineRule="auto"/>
        <w:ind w:left="729.2250061035156" w:right="615.9210205078125" w:hanging="359.75982666015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Enhanced Balance: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Strengthens stabilizing muscles that are crucial for overall balance and  coordination.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822021484375" w:line="240" w:lineRule="auto"/>
        <w:ind w:left="369.4651794433594" w:right="0"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Improved Posture: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Helps maintain proper alignment, reducing the risk of back pain.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259.89598274230957" w:lineRule="auto"/>
        <w:ind w:left="7.424774169921875" w:right="226.492919921875" w:hanging="2.249908447265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Stability balls are versatile and can be used for a wide range of exercises, including squats, push-ups,  planks, and stretching routines. They are also commonly used in physical therapy to enhance recovery  and mobility.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25830078125" w:line="240" w:lineRule="auto"/>
        <w:ind w:left="10.12466430664062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5. Jump Ropes: Boost Cardiovascular Health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257.69688606262207" w:lineRule="auto"/>
        <w:ind w:left="3.599700927734375" w:right="74.859619140625" w:hanging="3.3749389648437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Jump ropes are one of the simplest yet most effective fitness accessories available. This old-school piece  of equipment has stood the test of time for a reason: it provides an excellent cardiovascular workout  while improving coordination, agility, and endurance. Jump ropes can be used in various workout  formats, including warm-ups, HIIT (High-Intensity Interval Training) sessions, and endurance training.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404541015625" w:line="240" w:lineRule="auto"/>
        <w:ind w:left="14.8507690429687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Benefits of Jump Ropes: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349853515625" w:line="240" w:lineRule="auto"/>
        <w:ind w:left="369.4651794433594" w:right="0"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Cardiovascular Fitness: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Great for boosting heart health and burning calories.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253.29869270324707" w:lineRule="auto"/>
        <w:ind w:left="729.4499206542969" w:right="286.363525390625" w:hanging="359.984741210937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Improved Coordination: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Enhances timing and rhythm, which is helpful for various sports and  activities.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8250732421875" w:line="240" w:lineRule="auto"/>
        <w:ind w:left="369.4651794433594" w:right="0"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Portable: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Compact and lightweight, making it easy to take your workout anywhere.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266.49330139160156" w:lineRule="auto"/>
        <w:ind w:left="5.175018310546875" w:right="601.3427734375" w:hanging="5.17501831054687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Jump ropes are perfect for adding variety to your cardio routine. They also provide a more intense  workout in a shorter amount of time, making them ideal for those with limited time for exercise.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58773803710938" w:line="240" w:lineRule="auto"/>
        <w:ind w:left="8.54995727539062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6. Ab Rollers: Strengthen Your Core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89598274230957" w:lineRule="auto"/>
        <w:ind w:left="9.22515869140625" w:right="151.748046875" w:hanging="6.0749816894531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An ab roller is a simple yet effective tool for targeting the core muscles. It works by engaging your abs,  obliques, and lower back as you roll the wheel forward and backward. The ab roller provides a dynamic  core workout that helps improve strength, stability, and muscle definition.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77197265625" w:line="240" w:lineRule="auto"/>
        <w:ind w:left="15.075073242187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Benefits of Ab Rollers: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5537109375" w:line="240" w:lineRule="auto"/>
        <w:ind w:left="369.4651794433594" w:right="0"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Core Strengthening: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Specifically targets the abdominal muscles and lower back.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5537109375" w:line="253.29814910888672" w:lineRule="auto"/>
        <w:ind w:left="736.199951171875" w:right="796.168212890625" w:hanging="366.7347717285156"/>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Functional Fitness: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Improves overall core stability, which enhances posture and athletic  performance.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884033203125" w:line="240" w:lineRule="auto"/>
        <w:ind w:left="369.4651794433594" w:right="0"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Low-Impact: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Unlike traditional crunches, using an ab roller is easier on the neck and back.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5537109375" w:line="253.29814910888672" w:lineRule="auto"/>
        <w:ind w:left="8.32489013671875" w:right="465.230712890625" w:hanging="7.42492675781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To use an ab roller, start on your knees and roll the wheel forward while keeping your core tight and  stable. The further you extend, the more challenging the exercise becomes.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59716796875" w:line="240" w:lineRule="auto"/>
        <w:ind w:left="8.3248901367187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7. Pull-Up Bars: Build Upper Body Strength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257.69688606262207" w:lineRule="auto"/>
        <w:ind w:left="8.0999755859375" w:right="390.489501953125" w:firstLine="9.900054931640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Pull-up bars are essential tools for building upper body strength, particularly targeting the back,  shoulders, and arms. They can be mounted in a doorway or on a wall, making them a space-efficient  option for home gyms. Whether you're doing pull-ups, chin-ups, or hanging leg raises, a pull-up bar  offers an excellent way to improve upper body strength and endurance.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43505859375" w:line="240" w:lineRule="auto"/>
        <w:ind w:left="14.17617797851562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Benefits of Pull-Up Bars: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747802734375" w:line="399.8400020599365" w:lineRule="auto"/>
        <w:ind w:left="369.4651794433594" w:right="86.221923828125"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Upper Body Strength: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Strengthens key muscles like the back, biceps, and shoulders. </w:t>
      </w: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Improves Grip Strength: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Helps build a solid grip, which is essential for many other exercises. </w:t>
      </w: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Versatility: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You can use it for a variety of exercises, from pull-ups to hanging leg raises and more.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750732421875" w:line="253.29869270324707" w:lineRule="auto"/>
        <w:ind w:left="16.424713134765625" w:right="451.558837890625" w:firstLine="2.02499389648437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Pull-up bars are perfect for athletes looking to improve their pulling power and enhance their upper  body strength. They’re also great for increasing the difficulty of bodyweight exercises.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957275390625" w:line="240" w:lineRule="auto"/>
        <w:ind w:left="6.2997436523437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8. Yoga Mats: Comfort and Stability for Every Pose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257.69688606262207" w:lineRule="auto"/>
        <w:ind w:left="8.549652099609375" w:right="0.88623046875" w:hanging="5.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Yoga mats are an essential accessory for yoga and stretching routines. They provide a comfortable, stable  surface for performing exercises and poses while preventing slips and falls. Yoga mats are designed to  provide cushioning for your joints, making them ideal for both beginner and advanced yoga  practitioners.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404541015625" w:line="240" w:lineRule="auto"/>
        <w:ind w:left="15.0753784179687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Benefits of Yoga Mats: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2747802734375" w:line="240" w:lineRule="auto"/>
        <w:ind w:left="369.4651794433594" w:right="0"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Non-Slip Surface: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Provides stability during yoga and other floor exercises.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49267578125" w:line="399.8400020599365" w:lineRule="auto"/>
        <w:ind w:left="369.4651794433594" w:right="1152.0513916015625" w:firstLine="0"/>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Joint Protection: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Cushions the knees, elbows, and spine during stretches and poses. </w:t>
      </w:r>
      <w:r w:rsidDel="00000000" w:rsidR="00000000" w:rsidRPr="00000000">
        <w:rPr>
          <w:rFonts w:ascii="Noto Sans Symbols" w:cs="Noto Sans Symbols" w:eastAsia="Noto Sans Symbols" w:hAnsi="Noto Sans Symbols"/>
          <w:b w:val="0"/>
          <w:i w:val="0"/>
          <w:smallCaps w:val="0"/>
          <w:strike w:val="0"/>
          <w:color w:val="000000"/>
          <w:sz w:val="19.5"/>
          <w:szCs w:val="19.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Portable: </w:t>
      </w: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Easy to roll up and carry, making them great for home or studio workouts.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750732421875" w:line="259.89598274230957" w:lineRule="auto"/>
        <w:ind w:left="9.45068359375" w:right="135.225830078125" w:hanging="6.299896240234375"/>
        <w:jc w:val="both"/>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A good yoga mat can make a significant difference in the comfort and effectiveness of your practice. It’s  an essential piece of equipment for anyone who incorporates flexibility and stretching into their fitness  routine.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25115966796875" w:right="0" w:firstLine="0"/>
        <w:jc w:val="left"/>
        <w:rPr>
          <w:rFonts w:ascii="Calibri" w:cs="Calibri" w:eastAsia="Calibri" w:hAnsi="Calibri"/>
          <w:b w:val="1"/>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1"/>
          <w:i w:val="0"/>
          <w:smallCaps w:val="0"/>
          <w:strike w:val="0"/>
          <w:color w:val="000000"/>
          <w:sz w:val="22.5"/>
          <w:szCs w:val="22.5"/>
          <w:u w:val="none"/>
          <w:shd w:fill="auto" w:val="clear"/>
          <w:vertAlign w:val="baseline"/>
          <w:rtl w:val="0"/>
        </w:rPr>
        <w:t xml:space="preserve">9. Conclusion: Enhance Your Workout with the Right Accessories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425537109375" w:line="257.6967144012451" w:lineRule="auto"/>
        <w:ind w:left="9.22515869140625" w:right="1.17919921875" w:firstLine="8.9999389648437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Fitness accessories may seem like small additions to your workout, but they can have a significant impact  on your performance, recovery, and overall fitness journey. Whether you’re looking to increase strength,  boost cardiovascular health, or improve flexibility, incorporating the right fitness accessories into your  routine will help you achieve your goals faster and more effectively.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833740234375" w:line="259.8965263366699" w:lineRule="auto"/>
        <w:ind w:left="3.375091552734375" w:right="31.578369140625" w:firstLine="14.850006103515625"/>
        <w:jc w:val="left"/>
        <w:rPr>
          <w:rFonts w:ascii="Calibri" w:cs="Calibri" w:eastAsia="Calibri" w:hAnsi="Calibri"/>
          <w:b w:val="0"/>
          <w:i w:val="0"/>
          <w:smallCaps w:val="0"/>
          <w:strike w:val="0"/>
          <w:color w:val="000000"/>
          <w:sz w:val="22.5"/>
          <w:szCs w:val="22.5"/>
          <w:u w:val="none"/>
          <w:shd w:fill="auto" w:val="clear"/>
          <w:vertAlign w:val="baseline"/>
        </w:rPr>
      </w:pPr>
      <w:r w:rsidDel="00000000" w:rsidR="00000000" w:rsidRPr="00000000">
        <w:rPr>
          <w:rFonts w:ascii="Calibri" w:cs="Calibri" w:eastAsia="Calibri" w:hAnsi="Calibri"/>
          <w:b w:val="0"/>
          <w:i w:val="0"/>
          <w:smallCaps w:val="0"/>
          <w:strike w:val="0"/>
          <w:color w:val="000000"/>
          <w:sz w:val="22.5"/>
          <w:szCs w:val="22.5"/>
          <w:u w:val="none"/>
          <w:shd w:fill="auto" w:val="clear"/>
          <w:vertAlign w:val="baseline"/>
          <w:rtl w:val="0"/>
        </w:rPr>
        <w:t xml:space="preserve">From foam rollers for recovery to resistance bands for strength training, the right accessories can  enhance every aspect of your workout. Explore different options and find the accessories that work best  for you, and watch your fitness routine reach new heights.</w:t>
      </w:r>
    </w:p>
    <w:sectPr>
      <w:pgSz w:h="15840" w:w="12240" w:orient="portrait"/>
      <w:pgMar w:bottom="1740.0749206542969" w:top="1410" w:left="1440.6748962402344" w:right="1388.9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